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37163" w14:textId="77777777" w:rsidR="00F81BFA" w:rsidRDefault="00F81BFA" w:rsidP="00F81BFA">
      <w:r w:rsidRPr="00F81BFA">
        <w:rPr>
          <w:b/>
          <w:bCs/>
        </w:rPr>
        <w:t>BREAKING:</w:t>
      </w:r>
      <w:r>
        <w:t xml:space="preserve"> The Regional Tripartite Wages and Productivity Board in Calabarzon grants a minimum wage increase for workers in private establishments in the region.</w:t>
      </w:r>
    </w:p>
    <w:p w14:paraId="4C71CB7D" w14:textId="77777777" w:rsidR="00F81BFA" w:rsidRDefault="00F81BFA" w:rsidP="00F81BFA">
      <w:r>
        <w:t>The wage order it issued on Sept. 1 provides a daily pay raise ranging from ₱35 to ₱50.</w:t>
      </w:r>
    </w:p>
    <w:p w14:paraId="4498633C" w14:textId="77777777" w:rsidR="00F81BFA" w:rsidRDefault="00F81BFA" w:rsidP="00F81BFA">
      <w:r>
        <w:t>"Workers in the agriculture sector in the Cities of Calaca and Carmona shall, however, receive an increase of Php89 due to their reclassification from first class municipalities to component cities by virtue of Republic Act Nos. 11544 and 11938, respectively," the Department of Labor and Employment says.</w:t>
      </w:r>
    </w:p>
    <w:p w14:paraId="240BC8F3" w14:textId="2523D30F" w:rsidR="00D10863" w:rsidRDefault="00F81BFA" w:rsidP="00F81BFA">
      <w:r>
        <w:t>Story soon on cnnphilippines.com</w:t>
      </w:r>
    </w:p>
    <w:p w14:paraId="33578968" w14:textId="77777777" w:rsidR="00F81BFA" w:rsidRPr="00F81BFA" w:rsidRDefault="00F81BFA" w:rsidP="00F81BFA"/>
    <w:p w14:paraId="4FA5398B" w14:textId="77777777" w:rsidR="00F81BFA" w:rsidRDefault="00F81BFA" w:rsidP="00F81BFA"/>
    <w:p w14:paraId="00ADEF48" w14:textId="2FC9678C" w:rsidR="00F81BFA" w:rsidRPr="00F81BFA" w:rsidRDefault="00F81BFA" w:rsidP="00F81BFA">
      <w:r w:rsidRPr="00F81BFA">
        <w:drawing>
          <wp:inline distT="0" distB="0" distL="0" distR="0" wp14:anchorId="5C964458" wp14:editId="5D737DB6">
            <wp:extent cx="5943600" cy="5930900"/>
            <wp:effectExtent l="0" t="0" r="0" b="0"/>
            <wp:docPr id="18064788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478833" name=""/>
                    <pic:cNvPicPr/>
                  </pic:nvPicPr>
                  <pic:blipFill>
                    <a:blip r:embed="rId6"/>
                    <a:stretch>
                      <a:fillRect/>
                    </a:stretch>
                  </pic:blipFill>
                  <pic:spPr>
                    <a:xfrm>
                      <a:off x="0" y="0"/>
                      <a:ext cx="5943600" cy="5930900"/>
                    </a:xfrm>
                    <a:prstGeom prst="rect">
                      <a:avLst/>
                    </a:prstGeom>
                  </pic:spPr>
                </pic:pic>
              </a:graphicData>
            </a:graphic>
          </wp:inline>
        </w:drawing>
      </w:r>
    </w:p>
    <w:sectPr w:rsidR="00F81BFA" w:rsidRPr="00F81BFA">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87BD1" w14:textId="77777777" w:rsidR="00F81BFA" w:rsidRDefault="00F81BFA" w:rsidP="00F81BFA">
      <w:pPr>
        <w:spacing w:after="0" w:line="240" w:lineRule="auto"/>
      </w:pPr>
      <w:r>
        <w:separator/>
      </w:r>
    </w:p>
  </w:endnote>
  <w:endnote w:type="continuationSeparator" w:id="0">
    <w:p w14:paraId="5F7A382D" w14:textId="77777777" w:rsidR="00F81BFA" w:rsidRDefault="00F81BFA" w:rsidP="00F81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A3C8F" w14:textId="77777777" w:rsidR="00F81BFA" w:rsidRDefault="00F81BFA" w:rsidP="00F81BFA">
      <w:pPr>
        <w:spacing w:after="0" w:line="240" w:lineRule="auto"/>
      </w:pPr>
      <w:r>
        <w:separator/>
      </w:r>
    </w:p>
  </w:footnote>
  <w:footnote w:type="continuationSeparator" w:id="0">
    <w:p w14:paraId="625217C7" w14:textId="77777777" w:rsidR="00F81BFA" w:rsidRDefault="00F81BFA" w:rsidP="00F81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14043" w14:textId="066F10B6" w:rsidR="00F81BFA" w:rsidRDefault="00F81BFA">
    <w:pPr>
      <w:pStyle w:val="Header"/>
      <w:rPr>
        <w:lang w:val="en-US"/>
      </w:rPr>
    </w:pPr>
    <w:r>
      <w:rPr>
        <w:lang w:val="en-US"/>
      </w:rPr>
      <w:t>Article</w:t>
    </w:r>
  </w:p>
  <w:p w14:paraId="65ED0382" w14:textId="77777777" w:rsidR="00F81BFA" w:rsidRPr="00F81BFA" w:rsidRDefault="00F81BFA">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BFA"/>
    <w:rsid w:val="001D5F8C"/>
    <w:rsid w:val="00D10863"/>
    <w:rsid w:val="00F81BF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86CE8"/>
  <w15:chartTrackingRefBased/>
  <w15:docId w15:val="{7307CB8F-445C-4512-83EF-A860D70CF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1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BFA"/>
  </w:style>
  <w:style w:type="paragraph" w:styleId="Footer">
    <w:name w:val="footer"/>
    <w:basedOn w:val="Normal"/>
    <w:link w:val="FooterChar"/>
    <w:uiPriority w:val="99"/>
    <w:unhideWhenUsed/>
    <w:rsid w:val="00F81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88</Words>
  <Characters>504</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 Ace Molina</dc:creator>
  <cp:keywords/>
  <dc:description/>
  <cp:lastModifiedBy>Jhon Ace Molina</cp:lastModifiedBy>
  <cp:revision>1</cp:revision>
  <dcterms:created xsi:type="dcterms:W3CDTF">2023-09-20T13:23:00Z</dcterms:created>
  <dcterms:modified xsi:type="dcterms:W3CDTF">2023-09-20T13:27:00Z</dcterms:modified>
</cp:coreProperties>
</file>